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75FF6" w14:textId="77777777" w:rsidR="00C66B58" w:rsidRPr="007916D0" w:rsidRDefault="00C66B58" w:rsidP="00C66B58">
      <w:pPr>
        <w:spacing w:after="0"/>
        <w:rPr>
          <w:rFonts w:ascii="Cambria" w:hAnsi="Cambria"/>
          <w:lang w:val="hr-HR"/>
        </w:rPr>
      </w:pPr>
    </w:p>
    <w:p w14:paraId="73B9370E" w14:textId="77777777" w:rsidR="00C66B58" w:rsidRPr="00341F6B" w:rsidRDefault="00C66B58" w:rsidP="00C66B58">
      <w:pPr>
        <w:spacing w:after="0"/>
        <w:jc w:val="both"/>
        <w:rPr>
          <w:rFonts w:ascii="Cambria" w:eastAsia="Batang" w:hAnsi="Cambria"/>
          <w:b/>
          <w:color w:val="999999"/>
          <w:sz w:val="24"/>
          <w:szCs w:val="24"/>
        </w:rPr>
      </w:pPr>
      <w:r w:rsidRPr="00341F6B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DE9A35A" wp14:editId="772C6D3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76250" cy="600075"/>
            <wp:effectExtent l="0" t="0" r="0" b="952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1F6B">
        <w:rPr>
          <w:rFonts w:ascii="Cambria" w:eastAsia="Batang" w:hAnsi="Cambria"/>
          <w:b/>
          <w:color w:val="999999"/>
          <w:sz w:val="24"/>
          <w:szCs w:val="24"/>
        </w:rPr>
        <w:t xml:space="preserve">REPUBLIKA HRVATSKA </w:t>
      </w:r>
    </w:p>
    <w:p w14:paraId="23821A5C" w14:textId="77777777" w:rsidR="00C66B58" w:rsidRPr="00341F6B" w:rsidRDefault="00C66B58" w:rsidP="00C66B58">
      <w:pPr>
        <w:spacing w:after="0"/>
        <w:jc w:val="both"/>
        <w:rPr>
          <w:rFonts w:ascii="Cambria" w:eastAsia="Batang" w:hAnsi="Cambria"/>
          <w:b/>
          <w:color w:val="999999"/>
          <w:sz w:val="24"/>
          <w:szCs w:val="24"/>
        </w:rPr>
      </w:pPr>
      <w:r w:rsidRPr="00341F6B">
        <w:rPr>
          <w:rFonts w:ascii="Cambria" w:eastAsia="Batang" w:hAnsi="Cambria"/>
          <w:b/>
          <w:color w:val="999999"/>
          <w:sz w:val="24"/>
          <w:szCs w:val="24"/>
        </w:rPr>
        <w:t>OSNOVNA ŠKOLA FINIDA</w:t>
      </w:r>
    </w:p>
    <w:p w14:paraId="513A0214" w14:textId="77777777" w:rsidR="00C66B58" w:rsidRPr="00341F6B" w:rsidRDefault="00C66B58" w:rsidP="00C66B58">
      <w:pPr>
        <w:spacing w:after="0"/>
        <w:jc w:val="both"/>
        <w:rPr>
          <w:rFonts w:ascii="Cambria" w:eastAsia="Batang" w:hAnsi="Cambria"/>
          <w:b/>
          <w:color w:val="999999"/>
          <w:sz w:val="24"/>
          <w:szCs w:val="24"/>
        </w:rPr>
      </w:pPr>
      <w:r w:rsidRPr="00341F6B">
        <w:rPr>
          <w:rFonts w:ascii="Cambria" w:eastAsia="Batang" w:hAnsi="Cambria"/>
          <w:b/>
          <w:color w:val="999999"/>
          <w:sz w:val="24"/>
          <w:szCs w:val="24"/>
        </w:rPr>
        <w:t>POREČ - PARENZO</w:t>
      </w:r>
    </w:p>
    <w:p w14:paraId="396E9E1F" w14:textId="77777777" w:rsidR="00C66B58" w:rsidRPr="00341F6B" w:rsidRDefault="00C66B58" w:rsidP="00C66B58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Rovinjska 12</w:t>
      </w:r>
    </w:p>
    <w:p w14:paraId="63B4D178" w14:textId="77777777" w:rsidR="00C66B58" w:rsidRPr="00341F6B" w:rsidRDefault="00C66B58" w:rsidP="00C66B58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 xml:space="preserve">                  52440 Poreč</w:t>
      </w:r>
    </w:p>
    <w:p w14:paraId="2AD4CA01" w14:textId="77777777" w:rsidR="00C66B58" w:rsidRPr="00341F6B" w:rsidRDefault="00C66B58" w:rsidP="00C66B58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405640EF" w14:textId="2E2BD95E" w:rsidR="00C66B58" w:rsidRPr="00341F6B" w:rsidRDefault="00C66B58" w:rsidP="00C66B58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KLASA: 007-04/24-02/</w:t>
      </w:r>
      <w:r>
        <w:rPr>
          <w:rFonts w:ascii="Cambria" w:hAnsi="Cambria"/>
          <w:sz w:val="24"/>
          <w:szCs w:val="24"/>
          <w:lang w:val="hr-HR"/>
        </w:rPr>
        <w:t>4</w:t>
      </w:r>
    </w:p>
    <w:p w14:paraId="4805EFFC" w14:textId="77777777" w:rsidR="00C66B58" w:rsidRPr="00341F6B" w:rsidRDefault="00C66B58" w:rsidP="00C66B58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URBROJ: 2167/01-55-67-24-3</w:t>
      </w:r>
    </w:p>
    <w:p w14:paraId="26D46440" w14:textId="6D5774E5" w:rsidR="00C66B58" w:rsidRPr="00636F65" w:rsidRDefault="00C66B58" w:rsidP="00C66B58">
      <w:pPr>
        <w:spacing w:after="0"/>
        <w:rPr>
          <w:rFonts w:ascii="Cambria" w:hAnsi="Cambria"/>
          <w:sz w:val="24"/>
          <w:szCs w:val="24"/>
          <w:lang w:val="hr-HR"/>
        </w:rPr>
      </w:pPr>
      <w:r w:rsidRPr="00636F65">
        <w:rPr>
          <w:rFonts w:ascii="Cambria" w:hAnsi="Cambria"/>
          <w:sz w:val="24"/>
          <w:szCs w:val="24"/>
          <w:lang w:val="hr-HR"/>
        </w:rPr>
        <w:t xml:space="preserve">Poreč, 7. </w:t>
      </w:r>
      <w:r w:rsidR="00636F65" w:rsidRPr="00636F65">
        <w:rPr>
          <w:rFonts w:ascii="Cambria" w:hAnsi="Cambria"/>
          <w:sz w:val="24"/>
          <w:szCs w:val="24"/>
          <w:lang w:val="hr-HR"/>
        </w:rPr>
        <w:t>listopada</w:t>
      </w:r>
      <w:r w:rsidRPr="00636F65">
        <w:rPr>
          <w:rFonts w:ascii="Cambria" w:hAnsi="Cambria"/>
          <w:sz w:val="24"/>
          <w:szCs w:val="24"/>
          <w:lang w:val="hr-HR"/>
        </w:rPr>
        <w:t xml:space="preserve"> 2024. godine</w:t>
      </w:r>
    </w:p>
    <w:p w14:paraId="3D16AC97" w14:textId="77777777" w:rsidR="00C66B58" w:rsidRPr="00636F65" w:rsidRDefault="00C66B58" w:rsidP="00C66B58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29E7DF52" w14:textId="77777777" w:rsidR="00C66B58" w:rsidRPr="00341F6B" w:rsidRDefault="00C66B58" w:rsidP="00C66B58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3F6F04B0" w14:textId="77777777" w:rsidR="00C66B58" w:rsidRPr="00341F6B" w:rsidRDefault="00C66B58" w:rsidP="00C66B58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21139ABF" w14:textId="77777777" w:rsidR="00C66B58" w:rsidRPr="00341F6B" w:rsidRDefault="00C66B58" w:rsidP="00C66B58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08245DD1" w14:textId="77777777" w:rsidR="00C66B58" w:rsidRPr="00341F6B" w:rsidRDefault="00C66B58" w:rsidP="00C66B58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762FD8E3" w14:textId="77777777" w:rsidR="00C66B58" w:rsidRPr="00341F6B" w:rsidRDefault="00C66B58" w:rsidP="00C66B58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ZAKLJUČCI</w:t>
      </w:r>
    </w:p>
    <w:p w14:paraId="24A084FC" w14:textId="6BAAC563" w:rsidR="00C66B58" w:rsidRPr="00341F6B" w:rsidRDefault="00C66B58" w:rsidP="00C66B58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>četvrte</w:t>
      </w:r>
      <w:r w:rsidRPr="00341F6B">
        <w:rPr>
          <w:rFonts w:ascii="Cambria" w:hAnsi="Cambria"/>
          <w:sz w:val="24"/>
          <w:szCs w:val="24"/>
          <w:lang w:val="hr-HR"/>
        </w:rPr>
        <w:t xml:space="preserve"> (</w:t>
      </w:r>
      <w:r>
        <w:rPr>
          <w:rFonts w:ascii="Cambria" w:hAnsi="Cambria"/>
          <w:sz w:val="24"/>
          <w:szCs w:val="24"/>
          <w:lang w:val="hr-HR"/>
        </w:rPr>
        <w:t>4</w:t>
      </w:r>
      <w:r w:rsidRPr="00341F6B">
        <w:rPr>
          <w:rFonts w:ascii="Cambria" w:hAnsi="Cambria"/>
          <w:sz w:val="24"/>
          <w:szCs w:val="24"/>
          <w:lang w:val="hr-HR"/>
        </w:rPr>
        <w:t>.) sjednice Školskog odbora</w:t>
      </w:r>
    </w:p>
    <w:p w14:paraId="3D1A8F97" w14:textId="77777777" w:rsidR="00C66B58" w:rsidRPr="00341F6B" w:rsidRDefault="00C66B58" w:rsidP="00C66B58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3F0357BE" w14:textId="77777777" w:rsidR="00C66B58" w:rsidRPr="00341F6B" w:rsidRDefault="00C66B58" w:rsidP="00C66B58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7E49DD3A" w14:textId="77777777" w:rsidR="00C66B58" w:rsidRPr="00341F6B" w:rsidRDefault="00C66B58" w:rsidP="00C66B58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Zaključak 1.</w:t>
      </w:r>
    </w:p>
    <w:p w14:paraId="72B8E5AA" w14:textId="77777777" w:rsidR="00C66B58" w:rsidRPr="00341F6B" w:rsidRDefault="00C66B58" w:rsidP="00C66B58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Predloženi dnevni red je jednoglasno usvojen.</w:t>
      </w:r>
    </w:p>
    <w:p w14:paraId="3A4FA4AB" w14:textId="77777777" w:rsidR="00C66B58" w:rsidRPr="00341F6B" w:rsidRDefault="00C66B58" w:rsidP="00C66B58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1C6CFBFB" w14:textId="77777777" w:rsidR="00C66B58" w:rsidRPr="00341F6B" w:rsidRDefault="00C66B58" w:rsidP="00C66B58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Zaključak 2.</w:t>
      </w:r>
    </w:p>
    <w:p w14:paraId="1C0B8714" w14:textId="2D76CE93" w:rsidR="00C66B58" w:rsidRPr="00341F6B" w:rsidRDefault="00C66B58" w:rsidP="00C66B58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 xml:space="preserve">Zapisnik  </w:t>
      </w:r>
      <w:r>
        <w:rPr>
          <w:rFonts w:ascii="Cambria" w:hAnsi="Cambria"/>
          <w:sz w:val="24"/>
          <w:szCs w:val="24"/>
          <w:lang w:val="hr-HR"/>
        </w:rPr>
        <w:t>3</w:t>
      </w:r>
      <w:r w:rsidRPr="00341F6B">
        <w:rPr>
          <w:rFonts w:ascii="Cambria" w:hAnsi="Cambria"/>
          <w:sz w:val="24"/>
          <w:szCs w:val="24"/>
          <w:lang w:val="hr-HR"/>
        </w:rPr>
        <w:t>. sjednice Školskog odbora  jednoglasno je usvojen.</w:t>
      </w:r>
    </w:p>
    <w:p w14:paraId="0149DB44" w14:textId="77777777" w:rsidR="00C66B58" w:rsidRPr="00341F6B" w:rsidRDefault="00C66B58" w:rsidP="00C66B58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096D80BF" w14:textId="77777777" w:rsidR="00C66B58" w:rsidRPr="000A7F3D" w:rsidRDefault="00C66B58" w:rsidP="00C66B58">
      <w:pPr>
        <w:spacing w:after="0"/>
        <w:rPr>
          <w:rFonts w:ascii="Cambria" w:hAnsi="Cambria"/>
          <w:sz w:val="24"/>
          <w:szCs w:val="24"/>
          <w:lang w:val="hr-HR"/>
        </w:rPr>
      </w:pPr>
      <w:r w:rsidRPr="000A7F3D">
        <w:rPr>
          <w:rFonts w:ascii="Cambria" w:hAnsi="Cambria"/>
          <w:sz w:val="24"/>
          <w:szCs w:val="24"/>
          <w:lang w:val="hr-HR"/>
        </w:rPr>
        <w:t>Zaključak 3.</w:t>
      </w:r>
      <w:bookmarkStart w:id="0" w:name="_Hlk157325027"/>
    </w:p>
    <w:p w14:paraId="48F0C5FA" w14:textId="3607AF4A" w:rsidR="00C66B58" w:rsidRPr="000A7F3D" w:rsidRDefault="00C66B58" w:rsidP="00C66B58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EastAsia" w:hAnsi="Cambria" w:cs="Calibri"/>
          <w:sz w:val="24"/>
          <w:szCs w:val="24"/>
          <w:lang w:val="hr-HR"/>
        </w:rPr>
      </w:pPr>
      <w:r w:rsidRPr="000A7F3D">
        <w:rPr>
          <w:rFonts w:ascii="Cambria" w:eastAsiaTheme="minorEastAsia" w:hAnsi="Cambria" w:cs="Calibri"/>
          <w:sz w:val="24"/>
          <w:szCs w:val="24"/>
          <w:lang w:val="hr-HR"/>
        </w:rPr>
        <w:t xml:space="preserve">Odluku o </w:t>
      </w:r>
      <w:r w:rsidR="00AF07F2" w:rsidRPr="000A7F3D">
        <w:rPr>
          <w:rFonts w:ascii="Cambria" w:eastAsiaTheme="minorEastAsia" w:hAnsi="Cambria" w:cs="Calibri"/>
          <w:sz w:val="24"/>
          <w:szCs w:val="24"/>
          <w:lang w:val="hr-HR"/>
        </w:rPr>
        <w:t>verifikaciji</w:t>
      </w:r>
      <w:r w:rsidR="000A7F3D" w:rsidRPr="000A7F3D">
        <w:rPr>
          <w:rFonts w:ascii="Cambria" w:eastAsiaTheme="minorEastAsia" w:hAnsi="Cambria" w:cs="Calibri"/>
          <w:sz w:val="24"/>
          <w:szCs w:val="24"/>
          <w:lang w:val="hr-HR"/>
        </w:rPr>
        <w:t xml:space="preserve"> mandata Petre Mates,</w:t>
      </w:r>
      <w:r w:rsidR="00AF07F2" w:rsidRPr="000A7F3D">
        <w:rPr>
          <w:rFonts w:ascii="Cambria" w:eastAsiaTheme="minorEastAsia" w:hAnsi="Cambria" w:cs="Calibri"/>
          <w:sz w:val="24"/>
          <w:szCs w:val="24"/>
          <w:lang w:val="hr-HR"/>
        </w:rPr>
        <w:t xml:space="preserve"> </w:t>
      </w:r>
      <w:r w:rsidR="000A7F3D" w:rsidRPr="000A7F3D">
        <w:rPr>
          <w:rFonts w:ascii="Cambria" w:eastAsiaTheme="minorEastAsia" w:hAnsi="Cambria" w:cs="Calibri"/>
          <w:sz w:val="24"/>
          <w:szCs w:val="24"/>
          <w:lang w:val="hr-HR"/>
        </w:rPr>
        <w:t xml:space="preserve">predstavnice </w:t>
      </w:r>
      <w:r w:rsidR="00AF07F2" w:rsidRPr="000A7F3D">
        <w:rPr>
          <w:rFonts w:ascii="Cambria" w:eastAsiaTheme="minorEastAsia" w:hAnsi="Cambria" w:cs="Calibri"/>
          <w:sz w:val="24"/>
          <w:szCs w:val="24"/>
          <w:lang w:val="hr-HR"/>
        </w:rPr>
        <w:t xml:space="preserve"> Vijeća roditelja u Školski odbor,</w:t>
      </w:r>
      <w:r w:rsidRPr="000A7F3D">
        <w:rPr>
          <w:rFonts w:ascii="Cambria" w:eastAsiaTheme="minorEastAsia" w:hAnsi="Cambria" w:cs="Calibri"/>
          <w:sz w:val="24"/>
          <w:szCs w:val="24"/>
          <w:lang w:val="hr-HR"/>
        </w:rPr>
        <w:t xml:space="preserve"> </w:t>
      </w:r>
      <w:r w:rsidR="00AF07F2" w:rsidRPr="000A7F3D">
        <w:rPr>
          <w:rFonts w:ascii="Cambria" w:eastAsiaTheme="minorEastAsia" w:hAnsi="Cambria" w:cs="Calibri"/>
          <w:sz w:val="24"/>
          <w:szCs w:val="24"/>
          <w:lang w:val="hr-HR"/>
        </w:rPr>
        <w:t>Š</w:t>
      </w:r>
      <w:r w:rsidRPr="000A7F3D">
        <w:rPr>
          <w:rFonts w:ascii="Cambria" w:eastAsiaTheme="minorEastAsia" w:hAnsi="Cambria" w:cs="Calibri"/>
          <w:sz w:val="24"/>
          <w:szCs w:val="24"/>
          <w:lang w:val="hr-HR"/>
        </w:rPr>
        <w:t>kolski odbor donio je jednoglasno.</w:t>
      </w:r>
    </w:p>
    <w:p w14:paraId="57E7DBB4" w14:textId="77777777" w:rsidR="00C66B58" w:rsidRPr="000A7F3D" w:rsidRDefault="00C66B58" w:rsidP="00C66B58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Theme="minorEastAsia" w:hAnsi="Cambria" w:cs="Calibri"/>
          <w:sz w:val="24"/>
          <w:szCs w:val="24"/>
          <w:lang w:val="hr-HR"/>
        </w:rPr>
      </w:pPr>
    </w:p>
    <w:p w14:paraId="74E45C4F" w14:textId="77777777" w:rsidR="00C66B58" w:rsidRPr="004E0571" w:rsidRDefault="00C66B58" w:rsidP="00C66B58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EastAsia" w:hAnsi="Cambria" w:cs="Calibri"/>
          <w:sz w:val="24"/>
          <w:szCs w:val="24"/>
          <w:lang w:val="hr-HR"/>
        </w:rPr>
      </w:pPr>
      <w:r w:rsidRPr="004E0571">
        <w:rPr>
          <w:rFonts w:ascii="Cambria" w:eastAsiaTheme="minorEastAsia" w:hAnsi="Cambria" w:cs="Calibri"/>
          <w:sz w:val="24"/>
          <w:szCs w:val="24"/>
          <w:lang w:val="hr-HR"/>
        </w:rPr>
        <w:t>Zaključak 4.</w:t>
      </w:r>
    </w:p>
    <w:p w14:paraId="77B62D52" w14:textId="27669A5F" w:rsidR="00C66B58" w:rsidRPr="004E0571" w:rsidRDefault="000564AA" w:rsidP="00C66B58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Theme="minorEastAsia" w:hAnsi="Cambria" w:cs="Calibri"/>
          <w:sz w:val="24"/>
          <w:szCs w:val="24"/>
          <w:lang w:val="hr-HR"/>
        </w:rPr>
      </w:pPr>
      <w:r w:rsidRPr="004E0571">
        <w:rPr>
          <w:rFonts w:ascii="Cambria" w:eastAsiaTheme="minorEastAsia" w:hAnsi="Cambria" w:cs="Calibri"/>
          <w:sz w:val="24"/>
          <w:szCs w:val="24"/>
          <w:lang w:val="hr-HR"/>
        </w:rPr>
        <w:t>Godišnji plan i program rada</w:t>
      </w:r>
      <w:r w:rsidR="004E0571" w:rsidRPr="004E0571">
        <w:rPr>
          <w:rFonts w:ascii="Cambria" w:eastAsiaTheme="minorEastAsia" w:hAnsi="Cambria" w:cs="Calibri"/>
          <w:sz w:val="24"/>
          <w:szCs w:val="24"/>
          <w:lang w:val="hr-HR"/>
        </w:rPr>
        <w:t xml:space="preserve"> </w:t>
      </w:r>
      <w:r w:rsidR="00C66B58" w:rsidRPr="004E0571">
        <w:rPr>
          <w:rFonts w:ascii="Cambria" w:eastAsiaTheme="minorEastAsia" w:hAnsi="Cambria" w:cs="Calibri"/>
          <w:sz w:val="24"/>
          <w:szCs w:val="24"/>
          <w:lang w:val="hr-HR"/>
        </w:rPr>
        <w:t>za školsku godinu 2024./2025. Školski odbor donio je jednoglasn</w:t>
      </w:r>
      <w:r w:rsidR="004E0571" w:rsidRPr="004E0571">
        <w:rPr>
          <w:rFonts w:ascii="Cambria" w:eastAsiaTheme="minorEastAsia" w:hAnsi="Cambria" w:cs="Calibri"/>
          <w:sz w:val="24"/>
          <w:szCs w:val="24"/>
          <w:lang w:val="hr-HR"/>
        </w:rPr>
        <w:t>o</w:t>
      </w:r>
      <w:r w:rsidR="00C66B58" w:rsidRPr="004E0571">
        <w:rPr>
          <w:rFonts w:ascii="Cambria" w:eastAsiaTheme="minorEastAsia" w:hAnsi="Cambria" w:cs="Calibri"/>
          <w:sz w:val="24"/>
          <w:szCs w:val="24"/>
          <w:lang w:val="hr-HR"/>
        </w:rPr>
        <w:t>.</w:t>
      </w:r>
    </w:p>
    <w:p w14:paraId="22F58EEA" w14:textId="77777777" w:rsidR="00C66B58" w:rsidRPr="004E0571" w:rsidRDefault="00C66B58" w:rsidP="00C66B58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Theme="minorEastAsia" w:hAnsi="Cambria" w:cs="Calibri"/>
          <w:sz w:val="24"/>
          <w:szCs w:val="24"/>
          <w:lang w:val="hr-HR"/>
        </w:rPr>
      </w:pPr>
    </w:p>
    <w:p w14:paraId="41785EAE" w14:textId="77777777" w:rsidR="00C66B58" w:rsidRPr="004E0571" w:rsidRDefault="00C66B58" w:rsidP="00C66B58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EastAsia" w:hAnsi="Cambria" w:cs="Calibri"/>
          <w:sz w:val="24"/>
          <w:szCs w:val="24"/>
          <w:lang w:val="hr-HR"/>
        </w:rPr>
      </w:pPr>
      <w:r w:rsidRPr="004E0571">
        <w:rPr>
          <w:rFonts w:ascii="Cambria" w:eastAsiaTheme="minorEastAsia" w:hAnsi="Cambria" w:cs="Calibri"/>
          <w:sz w:val="24"/>
          <w:szCs w:val="24"/>
          <w:lang w:val="hr-HR"/>
        </w:rPr>
        <w:t>Zaključak 5.</w:t>
      </w:r>
    </w:p>
    <w:p w14:paraId="260C4E1D" w14:textId="06EEF28B" w:rsidR="00C66B58" w:rsidRDefault="004E0571" w:rsidP="00C66B58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Theme="minorEastAsia" w:hAnsi="Cambria" w:cs="Calibri"/>
          <w:sz w:val="24"/>
          <w:szCs w:val="24"/>
          <w:lang w:val="hr-HR"/>
        </w:rPr>
      </w:pPr>
      <w:r w:rsidRPr="004E0571">
        <w:rPr>
          <w:rFonts w:ascii="Cambria" w:eastAsiaTheme="minorEastAsia" w:hAnsi="Cambria" w:cs="Calibri"/>
          <w:sz w:val="24"/>
          <w:szCs w:val="24"/>
          <w:lang w:val="hr-HR"/>
        </w:rPr>
        <w:t>Školski kurikulum za školsku godinu 2024./2025. Školski odbor donio je jednoglasno.</w:t>
      </w:r>
    </w:p>
    <w:p w14:paraId="12840C9E" w14:textId="77777777" w:rsidR="00683FCF" w:rsidRDefault="00683FCF" w:rsidP="00C66B58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Theme="minorEastAsia" w:hAnsi="Cambria" w:cs="Calibri"/>
          <w:sz w:val="24"/>
          <w:szCs w:val="24"/>
          <w:lang w:val="hr-HR"/>
        </w:rPr>
      </w:pPr>
    </w:p>
    <w:p w14:paraId="56854230" w14:textId="625DA744" w:rsidR="00683FCF" w:rsidRDefault="00683FCF" w:rsidP="00C66B58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Theme="minorEastAsia" w:hAnsi="Cambria" w:cs="Calibri"/>
          <w:sz w:val="24"/>
          <w:szCs w:val="24"/>
          <w:lang w:val="hr-HR"/>
        </w:rPr>
      </w:pPr>
      <w:r>
        <w:rPr>
          <w:rFonts w:ascii="Cambria" w:eastAsiaTheme="minorEastAsia" w:hAnsi="Cambria" w:cs="Calibri"/>
          <w:sz w:val="24"/>
          <w:szCs w:val="24"/>
          <w:lang w:val="hr-HR"/>
        </w:rPr>
        <w:t>Zaključak 6.</w:t>
      </w:r>
    </w:p>
    <w:p w14:paraId="6DB23A96" w14:textId="0C8591AC" w:rsidR="00E52E39" w:rsidRPr="00E52E39" w:rsidRDefault="00E52E39" w:rsidP="00E52E39">
      <w:pPr>
        <w:spacing w:after="0" w:line="276" w:lineRule="auto"/>
        <w:jc w:val="both"/>
        <w:rPr>
          <w:rFonts w:ascii="Cambria" w:hAnsi="Cambria"/>
          <w:sz w:val="24"/>
          <w:szCs w:val="24"/>
          <w:lang w:val="hr-HR"/>
        </w:rPr>
      </w:pPr>
      <w:r w:rsidRPr="00E52E39">
        <w:rPr>
          <w:rFonts w:ascii="Cambria" w:hAnsi="Cambria"/>
          <w:sz w:val="24"/>
          <w:szCs w:val="24"/>
          <w:lang w:val="hr-HR"/>
        </w:rPr>
        <w:t>Odluk</w:t>
      </w:r>
      <w:r w:rsidR="00F31441">
        <w:rPr>
          <w:rFonts w:ascii="Cambria" w:hAnsi="Cambria"/>
          <w:sz w:val="24"/>
          <w:szCs w:val="24"/>
          <w:lang w:val="hr-HR"/>
        </w:rPr>
        <w:t>u</w:t>
      </w:r>
      <w:r w:rsidRPr="00E52E39">
        <w:rPr>
          <w:rFonts w:ascii="Cambria" w:hAnsi="Cambria"/>
          <w:sz w:val="24"/>
          <w:szCs w:val="24"/>
          <w:lang w:val="hr-HR"/>
        </w:rPr>
        <w:t xml:space="preserve"> o davanju prethodne suglasnosti za prelazak u drugu školu Marineli Paić temeljem sporazuma ravnatelja </w:t>
      </w:r>
      <w:r w:rsidR="004C7CA1">
        <w:rPr>
          <w:rFonts w:ascii="Cambria" w:hAnsi="Cambria"/>
          <w:sz w:val="24"/>
          <w:szCs w:val="24"/>
          <w:lang w:val="hr-HR"/>
        </w:rPr>
        <w:t xml:space="preserve">Školski odbor donio je </w:t>
      </w:r>
      <w:r w:rsidR="001F1136">
        <w:rPr>
          <w:rFonts w:ascii="Cambria" w:hAnsi="Cambria"/>
          <w:sz w:val="24"/>
          <w:szCs w:val="24"/>
          <w:lang w:val="hr-HR"/>
        </w:rPr>
        <w:t>jednoglasno</w:t>
      </w:r>
      <w:r w:rsidRPr="00E52E39">
        <w:rPr>
          <w:rFonts w:ascii="Cambria" w:hAnsi="Cambria"/>
          <w:sz w:val="24"/>
          <w:szCs w:val="24"/>
          <w:lang w:val="hr-HR"/>
        </w:rPr>
        <w:t>.</w:t>
      </w:r>
    </w:p>
    <w:p w14:paraId="5BD16D7D" w14:textId="77777777" w:rsidR="00683FCF" w:rsidRPr="004E0571" w:rsidRDefault="00683FCF" w:rsidP="00C66B58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Theme="minorEastAsia" w:hAnsi="Cambria" w:cs="Calibri"/>
          <w:sz w:val="24"/>
          <w:szCs w:val="24"/>
          <w:lang w:val="hr-HR"/>
        </w:rPr>
      </w:pPr>
    </w:p>
    <w:bookmarkEnd w:id="0"/>
    <w:p w14:paraId="190EA702" w14:textId="77777777" w:rsidR="00C66B58" w:rsidRPr="00341F6B" w:rsidRDefault="00C66B58" w:rsidP="00C66B58">
      <w:pPr>
        <w:spacing w:after="0"/>
        <w:rPr>
          <w:rFonts w:ascii="Cambria" w:hAnsi="Cambria"/>
          <w:color w:val="FF0000"/>
          <w:sz w:val="24"/>
          <w:szCs w:val="24"/>
          <w:lang w:val="hr-HR"/>
        </w:rPr>
      </w:pPr>
    </w:p>
    <w:p w14:paraId="6229B145" w14:textId="77777777" w:rsidR="00C66B58" w:rsidRPr="00341F6B" w:rsidRDefault="00C66B58" w:rsidP="00C66B58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74829116" w14:textId="77777777" w:rsidR="00C66B58" w:rsidRPr="00341F6B" w:rsidRDefault="00C66B58" w:rsidP="00C66B58">
      <w:pPr>
        <w:spacing w:after="0"/>
        <w:jc w:val="right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Predsjednik Školskog odbora:</w:t>
      </w:r>
    </w:p>
    <w:p w14:paraId="5004DDD8" w14:textId="77777777" w:rsidR="00C66B58" w:rsidRPr="00341F6B" w:rsidRDefault="00C66B58" w:rsidP="00C66B58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MP</w:t>
      </w:r>
    </w:p>
    <w:p w14:paraId="65BF9430" w14:textId="77777777" w:rsidR="00C66B58" w:rsidRPr="00341F6B" w:rsidRDefault="00C66B58" w:rsidP="00C66B58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</w:p>
    <w:p w14:paraId="01A4E4C9" w14:textId="77777777" w:rsidR="00C66B58" w:rsidRPr="00341F6B" w:rsidRDefault="00C66B58" w:rsidP="00C66B58">
      <w:pPr>
        <w:spacing w:after="0"/>
        <w:jc w:val="right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Martin Šuran, mag. cin.</w:t>
      </w:r>
    </w:p>
    <w:sectPr w:rsidR="00C66B58" w:rsidRPr="00341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58"/>
    <w:rsid w:val="000564AA"/>
    <w:rsid w:val="000A7F3D"/>
    <w:rsid w:val="001F1136"/>
    <w:rsid w:val="003971C8"/>
    <w:rsid w:val="004C7CA1"/>
    <w:rsid w:val="004E0571"/>
    <w:rsid w:val="005E6558"/>
    <w:rsid w:val="00636F65"/>
    <w:rsid w:val="00683FCF"/>
    <w:rsid w:val="00A96E0A"/>
    <w:rsid w:val="00AF07F2"/>
    <w:rsid w:val="00C353C2"/>
    <w:rsid w:val="00C66B58"/>
    <w:rsid w:val="00E12B41"/>
    <w:rsid w:val="00E52E39"/>
    <w:rsid w:val="00F3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DEE00"/>
  <w15:chartTrackingRefBased/>
  <w15:docId w15:val="{79BAA541-4DA9-482F-89A3-F5298305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B58"/>
    <w:pPr>
      <w:spacing w:line="256" w:lineRule="auto"/>
    </w:pPr>
    <w:rPr>
      <w:kern w:val="0"/>
      <w:lang w:val="en-US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C66B5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hr-HR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66B5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hr-HR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66B5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hr-HR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66B5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hr-HR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66B5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hr-HR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66B5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hr-HR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66B5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hr-HR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66B5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hr-HR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66B5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hr-HR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66B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66B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66B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66B5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66B5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66B5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66B5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66B5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66B5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66B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C66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66B58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hr-HR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C66B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66B58"/>
    <w:pPr>
      <w:spacing w:before="160" w:line="259" w:lineRule="auto"/>
      <w:jc w:val="center"/>
    </w:pPr>
    <w:rPr>
      <w:i/>
      <w:iCs/>
      <w:color w:val="404040" w:themeColor="text1" w:themeTint="BF"/>
      <w:kern w:val="2"/>
      <w:lang w:val="hr-HR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C66B5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66B58"/>
    <w:pPr>
      <w:spacing w:line="259" w:lineRule="auto"/>
      <w:ind w:left="720"/>
      <w:contextualSpacing/>
    </w:pPr>
    <w:rPr>
      <w:kern w:val="2"/>
      <w:lang w:val="hr-HR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C66B5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66B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hr-HR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66B5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66B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Šaškin</dc:creator>
  <cp:keywords/>
  <dc:description/>
  <cp:lastModifiedBy>Branka Šaškin</cp:lastModifiedBy>
  <cp:revision>5</cp:revision>
  <dcterms:created xsi:type="dcterms:W3CDTF">2024-10-31T12:56:00Z</dcterms:created>
  <dcterms:modified xsi:type="dcterms:W3CDTF">2024-10-31T12:57:00Z</dcterms:modified>
</cp:coreProperties>
</file>