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09E5" w14:textId="77777777" w:rsidR="00445B4F" w:rsidRPr="007916D0" w:rsidRDefault="00445B4F" w:rsidP="00445B4F">
      <w:pPr>
        <w:spacing w:after="0"/>
        <w:rPr>
          <w:rFonts w:ascii="Cambria" w:hAnsi="Cambria"/>
          <w:lang w:val="hr-HR"/>
        </w:rPr>
      </w:pPr>
    </w:p>
    <w:p w14:paraId="639485C2" w14:textId="77777777" w:rsidR="00445B4F" w:rsidRPr="005B28A2" w:rsidRDefault="00445B4F" w:rsidP="00445B4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B28A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64FB04" wp14:editId="1FFEAD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8A2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53DC4F13" w14:textId="77777777" w:rsidR="00445B4F" w:rsidRPr="005B28A2" w:rsidRDefault="00445B4F" w:rsidP="00445B4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B28A2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45D25F73" w14:textId="77777777" w:rsidR="00445B4F" w:rsidRPr="005B28A2" w:rsidRDefault="00445B4F" w:rsidP="00445B4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B28A2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32A4868F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Rovinjska 12</w:t>
      </w:r>
    </w:p>
    <w:p w14:paraId="6CCAF63C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41555747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20225D3" w14:textId="4660A80F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KLASA: 007-04/24-02/6</w:t>
      </w:r>
    </w:p>
    <w:p w14:paraId="2771B9C4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URBROJ: 2167/01-55-67-24-3</w:t>
      </w:r>
    </w:p>
    <w:p w14:paraId="50F04AD4" w14:textId="1D7984E8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Poreč, 2</w:t>
      </w:r>
      <w:r w:rsidR="004D4A80" w:rsidRPr="005B28A2">
        <w:rPr>
          <w:rFonts w:ascii="Cambria" w:hAnsi="Cambria"/>
          <w:sz w:val="24"/>
          <w:szCs w:val="24"/>
          <w:lang w:val="hr-HR"/>
        </w:rPr>
        <w:t>4</w:t>
      </w:r>
      <w:r w:rsidRPr="005B28A2">
        <w:rPr>
          <w:rFonts w:ascii="Cambria" w:hAnsi="Cambria"/>
          <w:sz w:val="24"/>
          <w:szCs w:val="24"/>
          <w:lang w:val="hr-HR"/>
        </w:rPr>
        <w:t xml:space="preserve">. </w:t>
      </w:r>
      <w:r w:rsidR="004D4A80" w:rsidRPr="005B28A2">
        <w:rPr>
          <w:rFonts w:ascii="Cambria" w:hAnsi="Cambria"/>
          <w:sz w:val="24"/>
          <w:szCs w:val="24"/>
          <w:lang w:val="hr-HR"/>
        </w:rPr>
        <w:t>listopad</w:t>
      </w:r>
      <w:r w:rsidRPr="005B28A2">
        <w:rPr>
          <w:rFonts w:ascii="Cambria" w:hAnsi="Cambria"/>
          <w:sz w:val="24"/>
          <w:szCs w:val="24"/>
          <w:lang w:val="hr-HR"/>
        </w:rPr>
        <w:t>a 2024. godine</w:t>
      </w:r>
    </w:p>
    <w:p w14:paraId="2D738175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83EB6F3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8FD5981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A5F5971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6F72B01" w14:textId="77777777" w:rsidR="00445B4F" w:rsidRPr="005B28A2" w:rsidRDefault="00445B4F" w:rsidP="00445B4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ZAKLJUČCI</w:t>
      </w:r>
    </w:p>
    <w:p w14:paraId="43398F05" w14:textId="2E3843DD" w:rsidR="00445B4F" w:rsidRPr="005B28A2" w:rsidRDefault="00445B4F" w:rsidP="00445B4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šeste (6.) sjednice Školskog odbora</w:t>
      </w:r>
    </w:p>
    <w:p w14:paraId="12307B80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8FE9851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A264BD2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Zaključak 1.</w:t>
      </w:r>
    </w:p>
    <w:p w14:paraId="7A377C72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3DAE145B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A4FB31C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Zaključak 2.</w:t>
      </w:r>
    </w:p>
    <w:p w14:paraId="3E972106" w14:textId="19478934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Zapisnik  5. sjednice Školskog odbora  jednoglasno je usvojen.</w:t>
      </w:r>
    </w:p>
    <w:p w14:paraId="03AE5B27" w14:textId="77777777" w:rsidR="00445B4F" w:rsidRPr="005B28A2" w:rsidRDefault="00445B4F" w:rsidP="00445B4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color w:val="FF0000"/>
          <w:sz w:val="24"/>
          <w:szCs w:val="24"/>
          <w:lang w:val="hr-HR"/>
        </w:rPr>
      </w:pPr>
      <w:bookmarkStart w:id="0" w:name="_Hlk157325027"/>
    </w:p>
    <w:p w14:paraId="52EBA249" w14:textId="2EB1D67C" w:rsidR="00445B4F" w:rsidRPr="005B28A2" w:rsidRDefault="00445B4F" w:rsidP="00445B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Zaključak </w:t>
      </w:r>
      <w:r w:rsidR="004D4A80" w:rsidRPr="005B28A2">
        <w:rPr>
          <w:rFonts w:ascii="Cambria" w:eastAsiaTheme="minorEastAsia" w:hAnsi="Cambria" w:cs="Calibri"/>
          <w:sz w:val="24"/>
          <w:szCs w:val="24"/>
          <w:lang w:val="hr-HR"/>
        </w:rPr>
        <w:t>3</w:t>
      </w:r>
      <w:r w:rsidRPr="005B28A2"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34BDB06C" w14:textId="313DA2D6" w:rsidR="00445B4F" w:rsidRPr="005B28A2" w:rsidRDefault="00445B4F" w:rsidP="00445B4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Odluku o imenovanju </w:t>
      </w:r>
      <w:r w:rsidR="004D4A80" w:rsidRPr="005B28A2">
        <w:rPr>
          <w:rFonts w:ascii="Cambria" w:eastAsiaTheme="minorEastAsia" w:hAnsi="Cambria" w:cs="Calibri"/>
          <w:sz w:val="24"/>
          <w:szCs w:val="24"/>
          <w:lang w:val="hr-HR"/>
        </w:rPr>
        <w:t>Anite Sijerković-Radin</w:t>
      </w:r>
      <w:r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 za </w:t>
      </w:r>
      <w:r w:rsidR="00842D28"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ravnateljicu Osnovne škole </w:t>
      </w:r>
      <w:r w:rsidR="00CD5815" w:rsidRPr="005B28A2">
        <w:rPr>
          <w:rFonts w:ascii="Cambria" w:eastAsiaTheme="minorEastAsia" w:hAnsi="Cambria" w:cs="Calibri"/>
          <w:sz w:val="24"/>
          <w:szCs w:val="24"/>
          <w:lang w:val="hr-HR"/>
        </w:rPr>
        <w:t>Finida</w:t>
      </w:r>
      <w:r w:rsidR="004A7154"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 na </w:t>
      </w:r>
      <w:r w:rsidR="00D7425B" w:rsidRPr="005B28A2">
        <w:rPr>
          <w:rFonts w:ascii="Cambria" w:eastAsiaTheme="minorEastAsia" w:hAnsi="Cambria" w:cs="Calibri"/>
          <w:sz w:val="24"/>
          <w:szCs w:val="24"/>
          <w:lang w:val="hr-HR"/>
        </w:rPr>
        <w:t>vrijeme</w:t>
      </w:r>
      <w:r w:rsidR="004A7154"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 od pet godina</w:t>
      </w:r>
      <w:r w:rsidR="00CD5815"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Pr="005B28A2">
        <w:rPr>
          <w:rFonts w:ascii="Cambria" w:eastAsiaTheme="minorEastAsia" w:hAnsi="Cambria" w:cs="Calibri"/>
          <w:sz w:val="24"/>
          <w:szCs w:val="24"/>
          <w:lang w:val="hr-HR"/>
        </w:rPr>
        <w:t>Školski odbor donio je jednoglasno.</w:t>
      </w:r>
    </w:p>
    <w:p w14:paraId="6C25FA45" w14:textId="77777777" w:rsidR="00445B4F" w:rsidRPr="005B28A2" w:rsidRDefault="00445B4F" w:rsidP="00445B4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color w:val="FF0000"/>
          <w:sz w:val="24"/>
          <w:szCs w:val="24"/>
          <w:lang w:val="hr-HR"/>
        </w:rPr>
      </w:pPr>
    </w:p>
    <w:p w14:paraId="07FF1D82" w14:textId="222F0916" w:rsidR="00445B4F" w:rsidRPr="005B28A2" w:rsidRDefault="00445B4F" w:rsidP="00445B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5B28A2">
        <w:rPr>
          <w:rFonts w:ascii="Cambria" w:eastAsiaTheme="minorEastAsia" w:hAnsi="Cambria" w:cs="Calibri"/>
          <w:sz w:val="24"/>
          <w:szCs w:val="24"/>
          <w:lang w:val="hr-HR"/>
        </w:rPr>
        <w:t xml:space="preserve">Zaključak </w:t>
      </w:r>
      <w:r w:rsidR="00CD5815" w:rsidRPr="005B28A2">
        <w:rPr>
          <w:rFonts w:ascii="Cambria" w:eastAsiaTheme="minorEastAsia" w:hAnsi="Cambria" w:cs="Calibri"/>
          <w:sz w:val="24"/>
          <w:szCs w:val="24"/>
          <w:lang w:val="hr-HR"/>
        </w:rPr>
        <w:t>4</w:t>
      </w:r>
      <w:r w:rsidRPr="005B28A2"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6BC1BBBF" w14:textId="20C70D67" w:rsidR="005B28A2" w:rsidRDefault="005B28A2" w:rsidP="005B28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proofErr w:type="spellStart"/>
      <w:proofErr w:type="gramStart"/>
      <w:r w:rsidRPr="005B28A2">
        <w:rPr>
          <w:rFonts w:ascii="Cambria" w:hAnsi="Cambria" w:cs="Cambria"/>
          <w:sz w:val="24"/>
          <w:szCs w:val="24"/>
        </w:rPr>
        <w:t>Odluka</w:t>
      </w:r>
      <w:proofErr w:type="spellEnd"/>
      <w:r w:rsidRPr="005B28A2">
        <w:rPr>
          <w:rFonts w:ascii="Cambria" w:hAnsi="Cambria" w:cs="Cambria"/>
          <w:sz w:val="24"/>
          <w:szCs w:val="24"/>
        </w:rPr>
        <w:t xml:space="preserve"> </w:t>
      </w:r>
      <w:r w:rsidRPr="005B28A2">
        <w:rPr>
          <w:rFonts w:ascii="Cambria" w:hAnsi="Cambria" w:cs="Cambria"/>
          <w:sz w:val="24"/>
          <w:szCs w:val="24"/>
        </w:rPr>
        <w:t xml:space="preserve"> o</w:t>
      </w:r>
      <w:proofErr w:type="gramEnd"/>
      <w:r w:rsidRPr="005B28A2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5B28A2">
        <w:rPr>
          <w:rFonts w:ascii="Cambria" w:hAnsi="Cambria" w:cs="Cambria"/>
          <w:sz w:val="24"/>
          <w:szCs w:val="24"/>
        </w:rPr>
        <w:t>imenovanju</w:t>
      </w:r>
      <w:proofErr w:type="spellEnd"/>
      <w:r w:rsidRPr="005B28A2">
        <w:rPr>
          <w:rFonts w:ascii="Cambria" w:hAnsi="Cambria" w:cs="Cambria"/>
          <w:sz w:val="24"/>
          <w:szCs w:val="24"/>
        </w:rPr>
        <w:t xml:space="preserve"> </w:t>
      </w:r>
      <w:r w:rsidRPr="005B28A2">
        <w:rPr>
          <w:rFonts w:ascii="Cambria" w:hAnsi="Cambria" w:cs="Cambria"/>
          <w:sz w:val="24"/>
          <w:szCs w:val="24"/>
        </w:rPr>
        <w:t xml:space="preserve">stupa </w:t>
      </w:r>
      <w:proofErr w:type="spellStart"/>
      <w:r w:rsidRPr="005B28A2">
        <w:rPr>
          <w:rFonts w:ascii="Cambria" w:hAnsi="Cambria" w:cs="Cambria"/>
          <w:sz w:val="24"/>
          <w:szCs w:val="24"/>
        </w:rPr>
        <w:t>na</w:t>
      </w:r>
      <w:proofErr w:type="spellEnd"/>
      <w:r w:rsidRPr="005B28A2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5B28A2">
        <w:rPr>
          <w:rFonts w:ascii="Cambria" w:hAnsi="Cambria" w:cs="Cambria"/>
          <w:sz w:val="24"/>
          <w:szCs w:val="24"/>
        </w:rPr>
        <w:t>snagu</w:t>
      </w:r>
      <w:proofErr w:type="spellEnd"/>
      <w:r w:rsidRPr="005B28A2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5B28A2">
        <w:rPr>
          <w:rFonts w:ascii="Cambria" w:hAnsi="Cambria" w:cs="Cambria"/>
          <w:sz w:val="24"/>
          <w:szCs w:val="24"/>
        </w:rPr>
        <w:t>nakon</w:t>
      </w:r>
      <w:proofErr w:type="spellEnd"/>
      <w:r w:rsidRPr="005B28A2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5B28A2">
        <w:rPr>
          <w:rFonts w:ascii="Cambria" w:hAnsi="Cambria" w:cs="Cambria"/>
          <w:sz w:val="24"/>
          <w:szCs w:val="24"/>
        </w:rPr>
        <w:t>dobivene</w:t>
      </w:r>
      <w:proofErr w:type="spellEnd"/>
      <w:r w:rsidRPr="005B28A2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5B28A2">
        <w:rPr>
          <w:rFonts w:ascii="Cambria" w:hAnsi="Cambria" w:cs="Cambria"/>
          <w:sz w:val="24"/>
          <w:szCs w:val="24"/>
        </w:rPr>
        <w:t>suglasnosti</w:t>
      </w:r>
      <w:proofErr w:type="spellEnd"/>
      <w:r w:rsidRPr="005B28A2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5B28A2">
        <w:rPr>
          <w:rFonts w:ascii="Cambria" w:hAnsi="Cambria" w:cs="Cambria"/>
          <w:sz w:val="24"/>
          <w:szCs w:val="24"/>
        </w:rPr>
        <w:t>ministr</w:t>
      </w:r>
      <w:proofErr w:type="spellEnd"/>
      <w:r w:rsidRPr="005B28A2">
        <w:rPr>
          <w:rFonts w:ascii="Cambria" w:hAnsi="Cambria" w:cs="Cambria"/>
          <w:sz w:val="24"/>
          <w:szCs w:val="24"/>
          <w:lang w:val="hr-BA"/>
        </w:rPr>
        <w:t>a</w:t>
      </w:r>
      <w:r w:rsidRPr="005B28A2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5B28A2">
        <w:rPr>
          <w:rFonts w:ascii="Cambria" w:hAnsi="Cambria" w:cs="Cambria"/>
          <w:sz w:val="24"/>
          <w:szCs w:val="24"/>
        </w:rPr>
        <w:t>znanosti</w:t>
      </w:r>
      <w:proofErr w:type="spellEnd"/>
      <w:r w:rsidRPr="005B28A2">
        <w:rPr>
          <w:rFonts w:ascii="Cambria" w:hAnsi="Cambria" w:cs="Cambria"/>
          <w:sz w:val="24"/>
          <w:szCs w:val="24"/>
          <w:lang w:val="hr-BA"/>
        </w:rPr>
        <w:t xml:space="preserve">, </w:t>
      </w:r>
      <w:proofErr w:type="spellStart"/>
      <w:r w:rsidRPr="005B28A2">
        <w:rPr>
          <w:rFonts w:ascii="Cambria" w:hAnsi="Cambria" w:cs="Cambria"/>
          <w:sz w:val="24"/>
          <w:szCs w:val="24"/>
        </w:rPr>
        <w:t>obrazovanja</w:t>
      </w:r>
      <w:proofErr w:type="spellEnd"/>
      <w:r w:rsidRPr="005B28A2">
        <w:rPr>
          <w:rFonts w:ascii="Cambria" w:hAnsi="Cambria" w:cs="Cambria"/>
          <w:sz w:val="24"/>
          <w:szCs w:val="24"/>
          <w:lang w:val="hr-BA"/>
        </w:rPr>
        <w:t xml:space="preserve"> i mladih</w:t>
      </w:r>
      <w:r w:rsidRPr="005B28A2">
        <w:rPr>
          <w:rFonts w:ascii="Cambria" w:hAnsi="Cambria" w:cs="Cambria"/>
          <w:sz w:val="24"/>
          <w:szCs w:val="24"/>
        </w:rPr>
        <w:t>.</w:t>
      </w:r>
    </w:p>
    <w:p w14:paraId="26B4B207" w14:textId="77777777" w:rsidR="00187D94" w:rsidRDefault="00187D94" w:rsidP="005B28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165EE4C" w14:textId="77777777" w:rsidR="00D65CAD" w:rsidRDefault="00D65CAD" w:rsidP="005B28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5DB50B4" w14:textId="282C2A77" w:rsidR="00187D94" w:rsidRPr="005B28A2" w:rsidRDefault="00187D94" w:rsidP="005B28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Zaključak</w:t>
      </w:r>
      <w:proofErr w:type="spellEnd"/>
      <w:r>
        <w:rPr>
          <w:rFonts w:ascii="Cambria" w:hAnsi="Cambria" w:cs="Cambria"/>
          <w:sz w:val="24"/>
          <w:szCs w:val="24"/>
        </w:rPr>
        <w:t>:</w:t>
      </w:r>
    </w:p>
    <w:p w14:paraId="2C7A7ACC" w14:textId="77777777" w:rsidR="00D65CAD" w:rsidRPr="00D65CAD" w:rsidRDefault="00D65CAD" w:rsidP="00D65CA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 w:rsidRPr="00D65CAD">
        <w:rPr>
          <w:rFonts w:ascii="Cambria" w:hAnsi="Cambria" w:cs="Cambria"/>
          <w:sz w:val="24"/>
          <w:szCs w:val="24"/>
        </w:rPr>
        <w:t xml:space="preserve">Mandat </w:t>
      </w:r>
      <w:proofErr w:type="spellStart"/>
      <w:r w:rsidRPr="00D65CAD">
        <w:rPr>
          <w:rFonts w:ascii="Cambria" w:hAnsi="Cambria" w:cs="Cambria"/>
          <w:sz w:val="24"/>
          <w:szCs w:val="24"/>
        </w:rPr>
        <w:t>ravnateljice</w:t>
      </w:r>
      <w:proofErr w:type="spellEnd"/>
      <w:r w:rsidRPr="00D65CAD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D65CAD">
        <w:rPr>
          <w:rFonts w:ascii="Cambria" w:hAnsi="Cambria" w:cs="Cambria"/>
          <w:sz w:val="24"/>
          <w:szCs w:val="24"/>
        </w:rPr>
        <w:t>počinje</w:t>
      </w:r>
      <w:proofErr w:type="spellEnd"/>
      <w:r w:rsidRPr="00D65CAD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Pr="00D65CAD">
        <w:rPr>
          <w:rFonts w:ascii="Cambria" w:hAnsi="Cambria" w:cs="Cambria"/>
          <w:sz w:val="24"/>
          <w:szCs w:val="24"/>
        </w:rPr>
        <w:t>teći</w:t>
      </w:r>
      <w:proofErr w:type="spellEnd"/>
      <w:r w:rsidRPr="00D65CAD">
        <w:rPr>
          <w:rFonts w:ascii="Cambria" w:hAnsi="Cambria" w:cs="Cambria"/>
          <w:sz w:val="24"/>
          <w:szCs w:val="24"/>
        </w:rPr>
        <w:t xml:space="preserve"> 2. </w:t>
      </w:r>
      <w:proofErr w:type="spellStart"/>
      <w:r w:rsidRPr="00D65CAD">
        <w:rPr>
          <w:rFonts w:ascii="Cambria" w:hAnsi="Cambria" w:cs="Cambria"/>
          <w:sz w:val="24"/>
          <w:szCs w:val="24"/>
        </w:rPr>
        <w:t>prosinca</w:t>
      </w:r>
      <w:proofErr w:type="spellEnd"/>
      <w:r w:rsidRPr="00D65CAD">
        <w:rPr>
          <w:rFonts w:ascii="Cambria" w:hAnsi="Cambria" w:cs="Cambria"/>
          <w:sz w:val="24"/>
          <w:szCs w:val="24"/>
        </w:rPr>
        <w:t xml:space="preserve"> 2024. </w:t>
      </w:r>
      <w:proofErr w:type="spellStart"/>
      <w:r w:rsidRPr="00D65CAD">
        <w:rPr>
          <w:rFonts w:ascii="Cambria" w:hAnsi="Cambria" w:cs="Cambria"/>
          <w:sz w:val="24"/>
          <w:szCs w:val="24"/>
        </w:rPr>
        <w:t>godine</w:t>
      </w:r>
      <w:proofErr w:type="spellEnd"/>
      <w:r w:rsidRPr="00D65CAD">
        <w:rPr>
          <w:rFonts w:ascii="Cambria" w:hAnsi="Cambria" w:cs="Cambria"/>
          <w:sz w:val="24"/>
          <w:szCs w:val="24"/>
        </w:rPr>
        <w:t xml:space="preserve">. </w:t>
      </w:r>
    </w:p>
    <w:p w14:paraId="6D0595E4" w14:textId="77777777" w:rsidR="00445B4F" w:rsidRPr="005B28A2" w:rsidRDefault="00445B4F" w:rsidP="00445B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0A544E82" w14:textId="77777777" w:rsidR="00445B4F" w:rsidRPr="005B28A2" w:rsidRDefault="00445B4F" w:rsidP="00445B4F">
      <w:pPr>
        <w:spacing w:after="0" w:line="259" w:lineRule="auto"/>
        <w:jc w:val="both"/>
        <w:rPr>
          <w:rFonts w:ascii="Cambria" w:hAnsi="Cambria"/>
          <w:color w:val="FF0000"/>
          <w:sz w:val="24"/>
          <w:szCs w:val="24"/>
          <w:lang w:val="hr-HR"/>
        </w:rPr>
      </w:pPr>
    </w:p>
    <w:bookmarkEnd w:id="0"/>
    <w:p w14:paraId="5F5487D9" w14:textId="77777777" w:rsidR="00445B4F" w:rsidRPr="005B28A2" w:rsidRDefault="00445B4F" w:rsidP="00445B4F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48EC79A1" w14:textId="77777777" w:rsidR="00445B4F" w:rsidRPr="005B28A2" w:rsidRDefault="00445B4F" w:rsidP="00445B4F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3303019C" w14:textId="77777777" w:rsidR="00445B4F" w:rsidRPr="005B28A2" w:rsidRDefault="00445B4F" w:rsidP="00445B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5619BA3" w14:textId="77777777" w:rsidR="00445B4F" w:rsidRPr="005B28A2" w:rsidRDefault="00445B4F" w:rsidP="00445B4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772DF9B6" w14:textId="60CF4CD3" w:rsidR="00445B4F" w:rsidRPr="005B28A2" w:rsidRDefault="00445B4F" w:rsidP="00187D9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MP</w:t>
      </w:r>
    </w:p>
    <w:p w14:paraId="39D1C450" w14:textId="77777777" w:rsidR="00445B4F" w:rsidRPr="005B28A2" w:rsidRDefault="00445B4F" w:rsidP="00445B4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5B28A2">
        <w:rPr>
          <w:rFonts w:ascii="Cambria" w:hAnsi="Cambria"/>
          <w:sz w:val="24"/>
          <w:szCs w:val="24"/>
          <w:lang w:val="hr-HR"/>
        </w:rPr>
        <w:t>Martin Šuran, mag. cin.</w:t>
      </w:r>
    </w:p>
    <w:sectPr w:rsidR="00445B4F" w:rsidRPr="005B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53AB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04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F"/>
    <w:rsid w:val="00187D94"/>
    <w:rsid w:val="003971C8"/>
    <w:rsid w:val="00445B4F"/>
    <w:rsid w:val="004A7154"/>
    <w:rsid w:val="004D4A80"/>
    <w:rsid w:val="005B28A2"/>
    <w:rsid w:val="00842D28"/>
    <w:rsid w:val="00A05A87"/>
    <w:rsid w:val="00A96E0A"/>
    <w:rsid w:val="00CD5815"/>
    <w:rsid w:val="00D65CAD"/>
    <w:rsid w:val="00D7425B"/>
    <w:rsid w:val="00D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1F78"/>
  <w15:chartTrackingRefBased/>
  <w15:docId w15:val="{52969882-C978-4EB8-ABDD-3905DDAC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4F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45B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5B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5B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5B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5B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5B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5B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5B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5B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5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5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5B4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5B4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5B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5B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5B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5B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5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4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5B4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4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B4F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45B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5B4F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45B4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5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5B4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5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9</cp:revision>
  <dcterms:created xsi:type="dcterms:W3CDTF">2024-10-31T12:42:00Z</dcterms:created>
  <dcterms:modified xsi:type="dcterms:W3CDTF">2024-10-31T13:14:00Z</dcterms:modified>
</cp:coreProperties>
</file>